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3126"/>
      </w:tblGrid>
      <w:tr w:rsidR="00E15F36" w:rsidRPr="00E15F36" w14:paraId="3930C437" w14:textId="77777777" w:rsidTr="00C21233">
        <w:trPr>
          <w:trHeight w:val="283"/>
        </w:trPr>
        <w:tc>
          <w:tcPr>
            <w:tcW w:w="3126" w:type="dxa"/>
            <w:vAlign w:val="center"/>
          </w:tcPr>
          <w:p w14:paraId="7C8298E7" w14:textId="4B4CF1B7" w:rsidR="00E15F36" w:rsidRPr="00E15F36" w:rsidRDefault="00E15F36" w:rsidP="00E15F36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E15F36">
              <w:rPr>
                <w:rFonts w:ascii="Calibri" w:eastAsia="Times New Roman" w:hAnsi="Calibri" w:cs="Calibri"/>
                <w:noProof/>
                <w:lang w:eastAsia="zh-CN"/>
              </w:rPr>
              <w:drawing>
                <wp:inline distT="0" distB="0" distL="0" distR="0" wp14:anchorId="2B80A4FC" wp14:editId="1525196C">
                  <wp:extent cx="581025" cy="723900"/>
                  <wp:effectExtent l="0" t="0" r="9525" b="0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5F36" w:rsidRPr="00E15F36" w14:paraId="35605E6E" w14:textId="77777777" w:rsidTr="00C21233">
        <w:trPr>
          <w:trHeight w:val="283"/>
        </w:trPr>
        <w:tc>
          <w:tcPr>
            <w:tcW w:w="3126" w:type="dxa"/>
            <w:vAlign w:val="center"/>
          </w:tcPr>
          <w:p w14:paraId="1EE43F62" w14:textId="77777777" w:rsidR="00E15F36" w:rsidRPr="00E15F36" w:rsidRDefault="00E15F36" w:rsidP="00E15F36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E15F36"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  <w:t>REPUBLIKA HRVATSKA</w:t>
            </w:r>
          </w:p>
        </w:tc>
      </w:tr>
      <w:tr w:rsidR="00E15F36" w:rsidRPr="00E15F36" w14:paraId="7E78C50A" w14:textId="77777777" w:rsidTr="00C21233">
        <w:trPr>
          <w:trHeight w:val="283"/>
        </w:trPr>
        <w:tc>
          <w:tcPr>
            <w:tcW w:w="3126" w:type="dxa"/>
            <w:vAlign w:val="center"/>
          </w:tcPr>
          <w:p w14:paraId="4D1374E8" w14:textId="77777777" w:rsidR="00E15F36" w:rsidRPr="00E15F36" w:rsidRDefault="00E15F36" w:rsidP="00E15F36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E15F36"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  <w:t>KARLOVAČKA ŽUPANIJA</w:t>
            </w:r>
          </w:p>
        </w:tc>
      </w:tr>
      <w:tr w:rsidR="00E15F36" w:rsidRPr="00E15F36" w14:paraId="1A615610" w14:textId="77777777" w:rsidTr="00C21233">
        <w:trPr>
          <w:trHeight w:val="567"/>
        </w:trPr>
        <w:tc>
          <w:tcPr>
            <w:tcW w:w="3126" w:type="dxa"/>
            <w:vAlign w:val="center"/>
          </w:tcPr>
          <w:p w14:paraId="7A2C0BE3" w14:textId="754DC0C6" w:rsidR="00E15F36" w:rsidRPr="00E15F36" w:rsidRDefault="00E15F36" w:rsidP="00E15F36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</w:pPr>
            <w:r w:rsidRPr="00E15F36">
              <w:rPr>
                <w:rFonts w:ascii="Calibri" w:eastAsia="Times New Roman" w:hAnsi="Calibri" w:cs="Calibri"/>
                <w:noProof/>
                <w:lang w:eastAsia="zh-CN"/>
              </w:rPr>
              <w:drawing>
                <wp:inline distT="0" distB="0" distL="0" distR="0" wp14:anchorId="01462EEB" wp14:editId="6748F78D">
                  <wp:extent cx="238125" cy="323850"/>
                  <wp:effectExtent l="0" t="0" r="9525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5F3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  <w:t>OPĆINA ŽAKANJE</w:t>
            </w:r>
          </w:p>
          <w:p w14:paraId="06D0FC07" w14:textId="40C93063" w:rsidR="00E15F36" w:rsidRPr="00E15F36" w:rsidRDefault="00E15F36" w:rsidP="00E15F36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</w:pPr>
            <w:r w:rsidRPr="00E15F3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  <w:t>OPĆINSK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  <w:t>O VIJEĆE</w:t>
            </w:r>
          </w:p>
        </w:tc>
      </w:tr>
    </w:tbl>
    <w:p w14:paraId="3028E25C" w14:textId="77777777" w:rsidR="00E15F36" w:rsidRDefault="00E15F36" w:rsidP="003401E6">
      <w:pPr>
        <w:autoSpaceDN w:val="0"/>
        <w:spacing w:after="0" w:line="240" w:lineRule="auto"/>
        <w:rPr>
          <w:rFonts w:ascii="Calibri" w:eastAsia="Times New Roman" w:hAnsi="Calibri" w:cs="Arial"/>
          <w:b/>
          <w:lang w:eastAsia="hr-HR"/>
        </w:rPr>
      </w:pPr>
    </w:p>
    <w:p w14:paraId="1A7EE07A" w14:textId="77787B3D" w:rsidR="00FB0BBA" w:rsidRPr="00B41D33" w:rsidRDefault="00FB0BBA" w:rsidP="003401E6">
      <w:pPr>
        <w:autoSpaceDN w:val="0"/>
        <w:spacing w:after="0" w:line="240" w:lineRule="auto"/>
        <w:rPr>
          <w:rFonts w:ascii="Liberation Serif" w:eastAsia="SimSun" w:hAnsi="Liberation Serif" w:cs="Arial"/>
          <w:kern w:val="3"/>
          <w:lang w:eastAsia="zh-CN" w:bidi="hi-IN"/>
        </w:rPr>
      </w:pPr>
      <w:r w:rsidRPr="00B41D33">
        <w:rPr>
          <w:rFonts w:ascii="Calibri" w:eastAsia="Times New Roman" w:hAnsi="Calibri" w:cs="Arial"/>
          <w:b/>
          <w:lang w:eastAsia="hr-HR"/>
        </w:rPr>
        <w:t>KLASA:</w:t>
      </w:r>
      <w:r w:rsidR="00297D85">
        <w:rPr>
          <w:rFonts w:ascii="Calibri" w:eastAsia="Times New Roman" w:hAnsi="Calibri" w:cs="Arial"/>
          <w:b/>
          <w:lang w:eastAsia="hr-HR"/>
        </w:rPr>
        <w:t xml:space="preserve"> </w:t>
      </w:r>
    </w:p>
    <w:p w14:paraId="10766C82" w14:textId="3DA98DC7" w:rsidR="00FB0BBA" w:rsidRPr="009C1DE5" w:rsidRDefault="00FB0BBA" w:rsidP="003401E6">
      <w:pPr>
        <w:autoSpaceDN w:val="0"/>
        <w:spacing w:after="0" w:line="240" w:lineRule="auto"/>
        <w:rPr>
          <w:rFonts w:ascii="Liberation Serif" w:eastAsia="SimSun" w:hAnsi="Liberation Serif" w:cs="Arial"/>
          <w:bCs/>
          <w:kern w:val="3"/>
          <w:lang w:eastAsia="zh-CN" w:bidi="hi-IN"/>
        </w:rPr>
      </w:pPr>
      <w:r w:rsidRPr="00B41D33">
        <w:rPr>
          <w:rFonts w:ascii="Calibri" w:eastAsia="Times New Roman" w:hAnsi="Calibri" w:cs="Arial"/>
          <w:b/>
          <w:lang w:eastAsia="hr-HR"/>
        </w:rPr>
        <w:t>URBROJ:</w:t>
      </w:r>
    </w:p>
    <w:p w14:paraId="2A2D75F1" w14:textId="2CB0E941" w:rsidR="00FB0BBA" w:rsidRPr="00B41D33" w:rsidRDefault="00FB0BBA" w:rsidP="003401E6">
      <w:pPr>
        <w:autoSpaceDN w:val="0"/>
        <w:spacing w:after="0" w:line="240" w:lineRule="auto"/>
        <w:rPr>
          <w:rFonts w:ascii="Liberation Serif" w:eastAsia="SimSun" w:hAnsi="Liberation Serif" w:cs="Arial"/>
          <w:b/>
          <w:kern w:val="3"/>
          <w:lang w:eastAsia="zh-CN" w:bidi="hi-IN"/>
        </w:rPr>
      </w:pPr>
      <w:r w:rsidRPr="00B41D33">
        <w:rPr>
          <w:rFonts w:ascii="Calibri" w:eastAsia="Times New Roman" w:hAnsi="Calibri" w:cs="Arial"/>
          <w:b/>
          <w:lang w:eastAsia="hr-HR"/>
        </w:rPr>
        <w:t>Žakanje,</w:t>
      </w:r>
      <w:r w:rsidR="00297D85">
        <w:rPr>
          <w:rFonts w:ascii="Calibri" w:eastAsia="Times New Roman" w:hAnsi="Calibri" w:cs="Arial"/>
          <w:b/>
          <w:lang w:eastAsia="hr-HR"/>
        </w:rPr>
        <w:t xml:space="preserve"> </w:t>
      </w:r>
    </w:p>
    <w:p w14:paraId="20024A57" w14:textId="1AC6B897" w:rsidR="00187439" w:rsidRPr="00C05526" w:rsidRDefault="00187439" w:rsidP="003401E6">
      <w:pPr>
        <w:spacing w:after="0" w:line="240" w:lineRule="auto"/>
        <w:rPr>
          <w:rFonts w:cstheme="minorHAnsi"/>
        </w:rPr>
      </w:pPr>
    </w:p>
    <w:p w14:paraId="0D493193" w14:textId="2F0BA605" w:rsidR="00C05526" w:rsidRPr="00C34D8B" w:rsidRDefault="00FB0BBA" w:rsidP="003401E6">
      <w:pPr>
        <w:kinsoku w:val="0"/>
        <w:overflowPunct w:val="0"/>
        <w:spacing w:after="0" w:line="240" w:lineRule="auto"/>
        <w:ind w:right="72"/>
        <w:jc w:val="both"/>
        <w:textAlignment w:val="baseline"/>
        <w:rPr>
          <w:rFonts w:eastAsia="Times New Roman" w:cstheme="minorHAnsi"/>
          <w:lang w:eastAsia="hr-HR"/>
        </w:rPr>
      </w:pPr>
      <w:r w:rsidRPr="00C34D8B">
        <w:rPr>
          <w:rFonts w:cstheme="minorHAnsi"/>
        </w:rPr>
        <w:t xml:space="preserve">Na temelju članka </w:t>
      </w:r>
      <w:r w:rsidR="00625C2B">
        <w:rPr>
          <w:rFonts w:cstheme="minorHAnsi"/>
        </w:rPr>
        <w:t>7</w:t>
      </w:r>
      <w:r w:rsidRPr="00C34D8B">
        <w:rPr>
          <w:rFonts w:cstheme="minorHAnsi"/>
        </w:rPr>
        <w:t xml:space="preserve">. </w:t>
      </w:r>
      <w:r w:rsidR="00F878FF">
        <w:rPr>
          <w:rFonts w:cstheme="minorHAnsi"/>
        </w:rPr>
        <w:t xml:space="preserve">i članka 10. </w:t>
      </w:r>
      <w:r w:rsidRPr="00C34D8B">
        <w:rPr>
          <w:rFonts w:cstheme="minorHAnsi"/>
        </w:rPr>
        <w:t>Zakona o financiranju političkih aktivnosti, izborne promidžbe i referenduma („Narodne novine“, broj 29/19 i 98/19)</w:t>
      </w:r>
      <w:r w:rsidR="00625C2B">
        <w:rPr>
          <w:rFonts w:cstheme="minorHAnsi"/>
        </w:rPr>
        <w:t xml:space="preserve"> </w:t>
      </w:r>
      <w:r w:rsidR="00F878FF">
        <w:rPr>
          <w:rFonts w:eastAsia="Times New Roman" w:cstheme="minorHAnsi"/>
          <w:lang w:eastAsia="hr-HR"/>
        </w:rPr>
        <w:t>te</w:t>
      </w:r>
      <w:r w:rsidRPr="00C34D8B">
        <w:rPr>
          <w:rFonts w:eastAsia="Times New Roman" w:cstheme="minorHAnsi"/>
          <w:lang w:eastAsia="hr-HR"/>
        </w:rPr>
        <w:t xml:space="preserve"> </w:t>
      </w:r>
      <w:r w:rsidR="00C05526" w:rsidRPr="00C34D8B">
        <w:rPr>
          <w:rFonts w:cstheme="minorHAnsi"/>
        </w:rPr>
        <w:t xml:space="preserve"> članka </w:t>
      </w:r>
      <w:r w:rsidR="00C34D8B" w:rsidRPr="00C34D8B">
        <w:rPr>
          <w:rFonts w:cstheme="minorHAnsi"/>
        </w:rPr>
        <w:t>30</w:t>
      </w:r>
      <w:r w:rsidR="00C05526" w:rsidRPr="00C34D8B">
        <w:rPr>
          <w:rFonts w:cstheme="minorHAnsi"/>
        </w:rPr>
        <w:t>. Statuta Općine Žakanje (Službeni glasnik Općine Žakanje,</w:t>
      </w:r>
      <w:r w:rsidR="00C34D8B" w:rsidRPr="00C34D8B">
        <w:rPr>
          <w:rFonts w:cstheme="minorHAnsi"/>
        </w:rPr>
        <w:t xml:space="preserve"> 01/21</w:t>
      </w:r>
      <w:r w:rsidR="00C05526" w:rsidRPr="00C34D8B">
        <w:rPr>
          <w:rFonts w:eastAsia="Times New Roman" w:cstheme="minorHAnsi"/>
          <w:lang w:eastAsia="hr-HR"/>
        </w:rPr>
        <w:t xml:space="preserve">) Općinsko vijeće Općine Žakanje na </w:t>
      </w:r>
      <w:r w:rsidR="00297D85" w:rsidRPr="00C34D8B">
        <w:rPr>
          <w:rFonts w:eastAsia="Times New Roman" w:cstheme="minorHAnsi"/>
          <w:lang w:eastAsia="hr-HR"/>
        </w:rPr>
        <w:t xml:space="preserve"> </w:t>
      </w:r>
      <w:r w:rsidR="00730A3B">
        <w:rPr>
          <w:rFonts w:eastAsia="Times New Roman" w:cstheme="minorHAnsi"/>
          <w:lang w:eastAsia="hr-HR"/>
        </w:rPr>
        <w:t>__</w:t>
      </w:r>
      <w:r w:rsidR="00C513BB">
        <w:rPr>
          <w:rFonts w:eastAsia="Times New Roman" w:cstheme="minorHAnsi"/>
          <w:lang w:eastAsia="hr-HR"/>
        </w:rPr>
        <w:t>.</w:t>
      </w:r>
      <w:r w:rsidR="00297D85" w:rsidRPr="00C34D8B">
        <w:rPr>
          <w:rFonts w:eastAsia="Times New Roman" w:cstheme="minorHAnsi"/>
          <w:lang w:eastAsia="hr-HR"/>
        </w:rPr>
        <w:t xml:space="preserve"> s</w:t>
      </w:r>
      <w:r w:rsidR="00C05526" w:rsidRPr="00C34D8B">
        <w:rPr>
          <w:rFonts w:eastAsia="Times New Roman" w:cstheme="minorHAnsi"/>
          <w:lang w:eastAsia="hr-HR"/>
        </w:rPr>
        <w:t>jednici</w:t>
      </w:r>
      <w:r w:rsidR="003401E6">
        <w:rPr>
          <w:rFonts w:eastAsia="Times New Roman" w:cstheme="minorHAnsi"/>
          <w:lang w:eastAsia="hr-HR"/>
        </w:rPr>
        <w:t xml:space="preserve"> održanoj </w:t>
      </w:r>
      <w:r w:rsidR="00730A3B">
        <w:rPr>
          <w:rFonts w:eastAsia="Times New Roman" w:cstheme="minorHAnsi"/>
          <w:lang w:eastAsia="hr-HR"/>
        </w:rPr>
        <w:t>__________202</w:t>
      </w:r>
      <w:r w:rsidR="00817260">
        <w:rPr>
          <w:rFonts w:eastAsia="Times New Roman" w:cstheme="minorHAnsi"/>
          <w:lang w:eastAsia="hr-HR"/>
        </w:rPr>
        <w:t>5</w:t>
      </w:r>
      <w:r w:rsidR="00C05526" w:rsidRPr="00C34D8B">
        <w:rPr>
          <w:rFonts w:eastAsia="Times New Roman" w:cstheme="minorHAnsi"/>
          <w:lang w:eastAsia="hr-HR"/>
        </w:rPr>
        <w:t xml:space="preserve">. godine </w:t>
      </w:r>
      <w:r w:rsidR="00C34D8B" w:rsidRPr="00C34D8B">
        <w:rPr>
          <w:rFonts w:eastAsia="Times New Roman" w:cstheme="minorHAnsi"/>
          <w:lang w:eastAsia="hr-HR"/>
        </w:rPr>
        <w:t>donosi</w:t>
      </w:r>
    </w:p>
    <w:p w14:paraId="31C03A0B" w14:textId="4BFF8BC6" w:rsidR="00FB0BBA" w:rsidRPr="00C34D8B" w:rsidRDefault="00FB0BBA" w:rsidP="003401E6">
      <w:pPr>
        <w:spacing w:after="0" w:line="240" w:lineRule="auto"/>
        <w:ind w:firstLine="708"/>
        <w:jc w:val="both"/>
        <w:rPr>
          <w:rFonts w:eastAsia="Calibri" w:cstheme="minorHAnsi"/>
        </w:rPr>
      </w:pPr>
    </w:p>
    <w:p w14:paraId="367F89BE" w14:textId="54C56921" w:rsidR="00FB0BBA" w:rsidRPr="00C34D8B" w:rsidRDefault="00817260" w:rsidP="003401E6">
      <w:pPr>
        <w:spacing w:after="0" w:line="240" w:lineRule="auto"/>
        <w:jc w:val="center"/>
        <w:rPr>
          <w:rFonts w:eastAsia="Calibri" w:cstheme="minorHAnsi"/>
          <w:b/>
        </w:rPr>
      </w:pPr>
      <w:r w:rsidRPr="00C34D8B">
        <w:rPr>
          <w:rFonts w:eastAsia="Calibri" w:cstheme="minorHAnsi"/>
          <w:b/>
        </w:rPr>
        <w:t>ODLUKU</w:t>
      </w:r>
    </w:p>
    <w:p w14:paraId="4D3B1F80" w14:textId="296124C8" w:rsidR="00C34D8B" w:rsidRDefault="00817260" w:rsidP="003401E6">
      <w:pPr>
        <w:spacing w:after="0" w:line="240" w:lineRule="auto"/>
        <w:jc w:val="center"/>
        <w:rPr>
          <w:rFonts w:eastAsia="Calibri" w:cstheme="minorHAnsi"/>
          <w:b/>
        </w:rPr>
      </w:pPr>
      <w:r w:rsidRPr="00C34D8B">
        <w:rPr>
          <w:rFonts w:eastAsia="Calibri" w:cstheme="minorHAnsi"/>
          <w:b/>
        </w:rPr>
        <w:t xml:space="preserve">O RASPOREĐIVANJU SREDSTAVA PRORAČUNA OPĆINE ŽAKANJE </w:t>
      </w:r>
    </w:p>
    <w:p w14:paraId="207A82F2" w14:textId="62FBC71B" w:rsidR="00C34D8B" w:rsidRDefault="00817260" w:rsidP="003401E6">
      <w:pPr>
        <w:spacing w:after="0" w:line="240" w:lineRule="auto"/>
        <w:jc w:val="center"/>
        <w:rPr>
          <w:rFonts w:eastAsia="Calibri" w:cstheme="minorHAnsi"/>
          <w:b/>
        </w:rPr>
      </w:pPr>
      <w:r w:rsidRPr="00C34D8B">
        <w:rPr>
          <w:rFonts w:eastAsia="Calibri" w:cstheme="minorHAnsi"/>
          <w:b/>
        </w:rPr>
        <w:t xml:space="preserve">ZA REDOVITO GODIŠNJE  FINANCIRANJE POLITIČKIH STRANAKA I NEZAVISNIH VIJEĆNIKA </w:t>
      </w:r>
    </w:p>
    <w:p w14:paraId="55D41E61" w14:textId="05D69DCF" w:rsidR="00FB0BBA" w:rsidRPr="00C34D8B" w:rsidRDefault="00817260" w:rsidP="003401E6">
      <w:pPr>
        <w:spacing w:after="0" w:line="240" w:lineRule="auto"/>
        <w:jc w:val="center"/>
        <w:rPr>
          <w:rFonts w:eastAsia="Calibri" w:cstheme="minorHAnsi"/>
          <w:b/>
        </w:rPr>
      </w:pPr>
      <w:r w:rsidRPr="00C34D8B">
        <w:rPr>
          <w:rFonts w:eastAsia="Calibri" w:cstheme="minorHAnsi"/>
          <w:b/>
        </w:rPr>
        <w:t>ZASTUPLJENIH U TEKUĆEM SAZIVU OPĆINSKOG VIJEĆA OPĆINE ŽAKANJE U 202</w:t>
      </w:r>
      <w:r>
        <w:rPr>
          <w:rFonts w:eastAsia="Calibri" w:cstheme="minorHAnsi"/>
          <w:b/>
        </w:rPr>
        <w:t>5</w:t>
      </w:r>
      <w:r w:rsidRPr="00C34D8B">
        <w:rPr>
          <w:rFonts w:eastAsia="Calibri" w:cstheme="minorHAnsi"/>
          <w:b/>
        </w:rPr>
        <w:t>. GODINI</w:t>
      </w:r>
    </w:p>
    <w:p w14:paraId="67CA6EE1" w14:textId="77777777" w:rsidR="00FB0BBA" w:rsidRPr="00C34D8B" w:rsidRDefault="00FB0BBA" w:rsidP="003401E6">
      <w:pPr>
        <w:spacing w:after="0" w:line="240" w:lineRule="auto"/>
        <w:jc w:val="center"/>
        <w:rPr>
          <w:rFonts w:eastAsia="Calibri" w:cstheme="minorHAnsi"/>
        </w:rPr>
      </w:pPr>
    </w:p>
    <w:p w14:paraId="5C0C9C8E" w14:textId="16FE3896" w:rsidR="00FB0BBA" w:rsidRDefault="00FB0BBA" w:rsidP="003401E6">
      <w:pPr>
        <w:spacing w:after="0" w:line="240" w:lineRule="auto"/>
        <w:jc w:val="center"/>
        <w:rPr>
          <w:rFonts w:eastAsia="Calibri" w:cstheme="minorHAnsi"/>
          <w:b/>
        </w:rPr>
      </w:pPr>
      <w:r w:rsidRPr="00C34D8B">
        <w:rPr>
          <w:rFonts w:eastAsia="Calibri" w:cstheme="minorHAnsi"/>
          <w:b/>
        </w:rPr>
        <w:t>Članak 1.</w:t>
      </w:r>
    </w:p>
    <w:p w14:paraId="31CD8E96" w14:textId="77777777" w:rsidR="00C34D8B" w:rsidRPr="00C34D8B" w:rsidRDefault="00C34D8B" w:rsidP="003401E6">
      <w:pPr>
        <w:spacing w:after="0" w:line="240" w:lineRule="auto"/>
        <w:jc w:val="center"/>
        <w:rPr>
          <w:rFonts w:eastAsia="Calibri" w:cstheme="minorHAnsi"/>
          <w:b/>
        </w:rPr>
      </w:pPr>
    </w:p>
    <w:p w14:paraId="6ADEE639" w14:textId="20C8C6C6" w:rsidR="00FB0BBA" w:rsidRPr="00C34D8B" w:rsidRDefault="00FB0BBA" w:rsidP="003401E6">
      <w:pPr>
        <w:spacing w:after="0" w:line="240" w:lineRule="auto"/>
        <w:jc w:val="both"/>
        <w:rPr>
          <w:rFonts w:eastAsia="Calibri" w:cstheme="minorHAnsi"/>
        </w:rPr>
      </w:pPr>
      <w:r w:rsidRPr="00C34D8B">
        <w:rPr>
          <w:rFonts w:eastAsia="Calibri" w:cstheme="minorHAnsi"/>
        </w:rPr>
        <w:t xml:space="preserve">Ovom Odlukom raspoređuju se sredstva za redovito godišnje financiranje političkih stranaka i nezavisnih vijećnika zastupljenih u tekućem sazivu Općinskog vijeća Općine </w:t>
      </w:r>
      <w:r w:rsidR="00C05526" w:rsidRPr="00C34D8B">
        <w:rPr>
          <w:rFonts w:eastAsia="Calibri" w:cstheme="minorHAnsi"/>
        </w:rPr>
        <w:t>Žakanje</w:t>
      </w:r>
      <w:r w:rsidRPr="00C34D8B">
        <w:rPr>
          <w:rFonts w:eastAsia="Calibri" w:cstheme="minorHAnsi"/>
        </w:rPr>
        <w:t xml:space="preserve"> u 202</w:t>
      </w:r>
      <w:r w:rsidR="00817260">
        <w:rPr>
          <w:rFonts w:eastAsia="Calibri" w:cstheme="minorHAnsi"/>
        </w:rPr>
        <w:t>6</w:t>
      </w:r>
      <w:r w:rsidRPr="00C34D8B">
        <w:rPr>
          <w:rFonts w:eastAsia="Calibri" w:cstheme="minorHAnsi"/>
        </w:rPr>
        <w:t xml:space="preserve">. godini. </w:t>
      </w:r>
    </w:p>
    <w:p w14:paraId="04331577" w14:textId="77777777" w:rsidR="00FB0BBA" w:rsidRPr="00C34D8B" w:rsidRDefault="00FB0BBA" w:rsidP="003401E6">
      <w:pPr>
        <w:spacing w:after="0" w:line="240" w:lineRule="auto"/>
        <w:jc w:val="both"/>
        <w:rPr>
          <w:rFonts w:eastAsia="Calibri" w:cstheme="minorHAnsi"/>
        </w:rPr>
      </w:pPr>
    </w:p>
    <w:p w14:paraId="36CB3A57" w14:textId="01C46606" w:rsidR="00FB0BBA" w:rsidRDefault="00FB0BBA" w:rsidP="003401E6">
      <w:pPr>
        <w:spacing w:after="0" w:line="240" w:lineRule="auto"/>
        <w:jc w:val="center"/>
        <w:rPr>
          <w:rFonts w:eastAsia="Calibri" w:cstheme="minorHAnsi"/>
          <w:b/>
          <w:bCs/>
        </w:rPr>
      </w:pPr>
      <w:r w:rsidRPr="00C34D8B">
        <w:rPr>
          <w:rFonts w:eastAsia="Calibri" w:cstheme="minorHAnsi"/>
          <w:b/>
          <w:bCs/>
        </w:rPr>
        <w:t>Članak 2.</w:t>
      </w:r>
    </w:p>
    <w:p w14:paraId="738340D7" w14:textId="77777777" w:rsidR="00C34D8B" w:rsidRDefault="00C34D8B" w:rsidP="003401E6">
      <w:pPr>
        <w:spacing w:after="0" w:line="240" w:lineRule="auto"/>
        <w:jc w:val="both"/>
        <w:rPr>
          <w:rFonts w:eastAsia="Calibri" w:cstheme="minorHAnsi"/>
          <w:b/>
          <w:bCs/>
        </w:rPr>
      </w:pPr>
    </w:p>
    <w:p w14:paraId="4392455C" w14:textId="7757EA56" w:rsidR="00C34D8B" w:rsidRDefault="00E15F36" w:rsidP="003401E6">
      <w:pPr>
        <w:spacing w:after="0" w:line="240" w:lineRule="auto"/>
        <w:jc w:val="both"/>
        <w:rPr>
          <w:rFonts w:eastAsia="Times New Roman" w:cstheme="minorHAnsi"/>
          <w:color w:val="000000"/>
          <w:lang w:eastAsia="hr-HR"/>
        </w:rPr>
      </w:pPr>
      <w:r>
        <w:rPr>
          <w:rFonts w:eastAsia="Calibri" w:cstheme="minorHAnsi"/>
        </w:rPr>
        <w:t>S</w:t>
      </w:r>
      <w:r w:rsidR="00C34D8B">
        <w:rPr>
          <w:rFonts w:eastAsia="Calibri" w:cstheme="minorHAnsi"/>
        </w:rPr>
        <w:t>redstva</w:t>
      </w:r>
      <w:r w:rsidR="00FB0BBA" w:rsidRPr="00C34D8B">
        <w:rPr>
          <w:rFonts w:eastAsia="Calibri" w:cstheme="minorHAnsi"/>
        </w:rPr>
        <w:t xml:space="preserve"> za redovito godišnje financiranje političkih stranaka i nezavisnih vijećnika</w:t>
      </w:r>
      <w:r>
        <w:rPr>
          <w:rFonts w:eastAsia="Calibri" w:cstheme="minorHAnsi"/>
        </w:rPr>
        <w:t xml:space="preserve"> planirana su</w:t>
      </w:r>
      <w:r w:rsidRPr="00E15F36">
        <w:rPr>
          <w:rFonts w:eastAsia="Calibri" w:cstheme="minorHAnsi"/>
        </w:rPr>
        <w:t xml:space="preserve"> </w:t>
      </w:r>
      <w:r>
        <w:rPr>
          <w:rFonts w:eastAsia="Calibri" w:cstheme="minorHAnsi"/>
        </w:rPr>
        <w:t>u</w:t>
      </w:r>
      <w:r w:rsidRPr="00C34D8B">
        <w:rPr>
          <w:rFonts w:eastAsia="Calibri" w:cstheme="minorHAnsi"/>
        </w:rPr>
        <w:t xml:space="preserve"> Proračunu Općine Žakanje za 202</w:t>
      </w:r>
      <w:r w:rsidR="00817260">
        <w:rPr>
          <w:rFonts w:eastAsia="Calibri" w:cstheme="minorHAnsi"/>
        </w:rPr>
        <w:t>6</w:t>
      </w:r>
      <w:r w:rsidRPr="00C34D8B">
        <w:rPr>
          <w:rFonts w:eastAsia="Calibri" w:cstheme="minorHAnsi"/>
        </w:rPr>
        <w:t>. godinu</w:t>
      </w:r>
      <w:r>
        <w:rPr>
          <w:rFonts w:eastAsia="Calibri" w:cstheme="minorHAnsi"/>
        </w:rPr>
        <w:t>, Program 1001 Redovna djelatnost Općinskog vijeća, Ureda načelnika i Savjeta mladih, Aktivnost A100105 Donacije političkim strankama.</w:t>
      </w:r>
    </w:p>
    <w:p w14:paraId="0F9CBCEF" w14:textId="77777777" w:rsidR="00F878FF" w:rsidRPr="00F878FF" w:rsidRDefault="00F878FF" w:rsidP="003401E6">
      <w:pPr>
        <w:spacing w:after="0" w:line="240" w:lineRule="auto"/>
        <w:jc w:val="both"/>
        <w:rPr>
          <w:rFonts w:eastAsia="Times New Roman" w:cstheme="minorHAnsi"/>
          <w:color w:val="000000"/>
          <w:lang w:eastAsia="hr-HR"/>
        </w:rPr>
      </w:pPr>
    </w:p>
    <w:p w14:paraId="6293F262" w14:textId="07903D74" w:rsidR="00FB0BBA" w:rsidRPr="00C34D8B" w:rsidRDefault="00FB0BBA" w:rsidP="003401E6">
      <w:pPr>
        <w:spacing w:after="0" w:line="240" w:lineRule="auto"/>
        <w:jc w:val="center"/>
        <w:rPr>
          <w:rFonts w:eastAsia="Calibri" w:cstheme="minorHAnsi"/>
          <w:b/>
        </w:rPr>
      </w:pPr>
      <w:r w:rsidRPr="00C34D8B">
        <w:rPr>
          <w:rFonts w:eastAsia="Calibri" w:cstheme="minorHAnsi"/>
          <w:b/>
        </w:rPr>
        <w:t>Članak 3.</w:t>
      </w:r>
    </w:p>
    <w:p w14:paraId="160216F0" w14:textId="77777777" w:rsidR="00C34D8B" w:rsidRDefault="00C34D8B" w:rsidP="003401E6">
      <w:pPr>
        <w:spacing w:after="0" w:line="240" w:lineRule="auto"/>
        <w:jc w:val="both"/>
        <w:rPr>
          <w:rFonts w:eastAsia="Calibri" w:cstheme="minorHAnsi"/>
        </w:rPr>
      </w:pPr>
    </w:p>
    <w:p w14:paraId="019E07FD" w14:textId="2A614040" w:rsidR="0076342E" w:rsidRDefault="0076342E" w:rsidP="003401E6">
      <w:pPr>
        <w:spacing w:after="0" w:line="240" w:lineRule="auto"/>
        <w:jc w:val="both"/>
        <w:rPr>
          <w:rFonts w:eastAsia="Calibri" w:cstheme="minorHAnsi"/>
          <w:bCs/>
        </w:rPr>
      </w:pPr>
      <w:r w:rsidRPr="0076342E">
        <w:rPr>
          <w:rFonts w:eastAsia="Calibri" w:cstheme="minorHAnsi"/>
          <w:bCs/>
        </w:rPr>
        <w:t>Osigurana sredstva iz članka 2. ove Odluke raspoređuju se na način da se utvrdi jednaki iznos sredstava za svakog člana u Općinskom vijeću, tako da pojedinoj političkoj stranci koja je bila predlagatelj liste odnosno listi grupe birača  pripadaju sredstva razmjerna broju dobivenih mjesta članova u Općinskom vijeću, a prema konačnim rezultatima izbora za članove Općinskog vijeća.</w:t>
      </w:r>
    </w:p>
    <w:p w14:paraId="6FEA9E18" w14:textId="77777777" w:rsidR="0076342E" w:rsidRPr="0076342E" w:rsidRDefault="0076342E" w:rsidP="003401E6">
      <w:pPr>
        <w:spacing w:after="0" w:line="240" w:lineRule="auto"/>
        <w:jc w:val="both"/>
        <w:rPr>
          <w:rFonts w:eastAsia="Calibri" w:cstheme="minorHAnsi"/>
          <w:bCs/>
        </w:rPr>
      </w:pPr>
    </w:p>
    <w:p w14:paraId="516433A9" w14:textId="7ACF914D" w:rsidR="00FC58C9" w:rsidRDefault="0076342E" w:rsidP="003401E6">
      <w:pPr>
        <w:spacing w:after="0" w:line="240" w:lineRule="auto"/>
        <w:jc w:val="both"/>
        <w:rPr>
          <w:rFonts w:eastAsia="Calibri" w:cstheme="minorHAnsi"/>
          <w:bCs/>
        </w:rPr>
      </w:pPr>
      <w:r w:rsidRPr="0076342E">
        <w:rPr>
          <w:rFonts w:eastAsia="Calibri" w:cstheme="minorHAnsi"/>
          <w:bCs/>
        </w:rPr>
        <w:t>Jednaki iznos sredstava za svakog člana Općinskog vijeća u 202</w:t>
      </w:r>
      <w:r w:rsidR="00817260">
        <w:rPr>
          <w:rFonts w:eastAsia="Calibri" w:cstheme="minorHAnsi"/>
          <w:bCs/>
        </w:rPr>
        <w:t>6</w:t>
      </w:r>
      <w:r w:rsidRPr="0076342E">
        <w:rPr>
          <w:rFonts w:eastAsia="Calibri" w:cstheme="minorHAnsi"/>
          <w:bCs/>
        </w:rPr>
        <w:t xml:space="preserve">. godini, sukladno stavku 1. ovog članka, iznosi </w:t>
      </w:r>
      <w:r w:rsidR="001B1129">
        <w:rPr>
          <w:rFonts w:eastAsia="Calibri" w:cstheme="minorHAnsi"/>
          <w:bCs/>
        </w:rPr>
        <w:t>150,00</w:t>
      </w:r>
      <w:r w:rsidR="00E15F36">
        <w:rPr>
          <w:rFonts w:eastAsia="Calibri" w:cstheme="minorHAnsi"/>
          <w:bCs/>
        </w:rPr>
        <w:t xml:space="preserve"> </w:t>
      </w:r>
      <w:r w:rsidR="001B1129">
        <w:rPr>
          <w:rFonts w:eastAsia="Calibri" w:cstheme="minorHAnsi"/>
          <w:bCs/>
        </w:rPr>
        <w:t xml:space="preserve"> eura </w:t>
      </w:r>
      <w:r w:rsidRPr="0076342E">
        <w:rPr>
          <w:rFonts w:eastAsia="Calibri" w:cstheme="minorHAnsi"/>
          <w:bCs/>
        </w:rPr>
        <w:t xml:space="preserve">godišnje, odnosno </w:t>
      </w:r>
      <w:r w:rsidR="001B1129">
        <w:rPr>
          <w:rFonts w:eastAsia="Calibri" w:cstheme="minorHAnsi"/>
          <w:bCs/>
        </w:rPr>
        <w:t>37,50 eura</w:t>
      </w:r>
      <w:r w:rsidR="00E15F36">
        <w:rPr>
          <w:rFonts w:eastAsia="Calibri" w:cstheme="minorHAnsi"/>
          <w:bCs/>
        </w:rPr>
        <w:t xml:space="preserve"> </w:t>
      </w:r>
      <w:r>
        <w:rPr>
          <w:rFonts w:eastAsia="Calibri" w:cstheme="minorHAnsi"/>
          <w:bCs/>
        </w:rPr>
        <w:t>tro</w:t>
      </w:r>
      <w:r w:rsidRPr="0076342E">
        <w:rPr>
          <w:rFonts w:eastAsia="Calibri" w:cstheme="minorHAnsi"/>
          <w:bCs/>
        </w:rPr>
        <w:t>mjesečno.</w:t>
      </w:r>
    </w:p>
    <w:p w14:paraId="3BB0A301" w14:textId="7F2B535A" w:rsidR="00226B69" w:rsidRDefault="00226B69" w:rsidP="003401E6">
      <w:pPr>
        <w:spacing w:after="0" w:line="240" w:lineRule="auto"/>
        <w:jc w:val="both"/>
        <w:rPr>
          <w:rFonts w:eastAsia="Calibri" w:cstheme="minorHAnsi"/>
          <w:bCs/>
        </w:rPr>
      </w:pPr>
    </w:p>
    <w:p w14:paraId="6B8D7B82" w14:textId="00015A12" w:rsidR="003E09B8" w:rsidRDefault="003E09B8" w:rsidP="003401E6">
      <w:pPr>
        <w:spacing w:after="0" w:line="240" w:lineRule="auto"/>
        <w:jc w:val="center"/>
        <w:rPr>
          <w:rFonts w:eastAsia="Calibri" w:cstheme="minorHAnsi"/>
          <w:b/>
        </w:rPr>
      </w:pPr>
      <w:r w:rsidRPr="005D56B4">
        <w:rPr>
          <w:rFonts w:eastAsia="Calibri" w:cstheme="minorHAnsi"/>
          <w:b/>
        </w:rPr>
        <w:t xml:space="preserve">Članak </w:t>
      </w:r>
      <w:r w:rsidR="005D56B4" w:rsidRPr="005D56B4">
        <w:rPr>
          <w:rFonts w:eastAsia="Calibri" w:cstheme="minorHAnsi"/>
          <w:b/>
        </w:rPr>
        <w:t>4.</w:t>
      </w:r>
    </w:p>
    <w:p w14:paraId="4EE92594" w14:textId="61536BB7" w:rsidR="00FA6563" w:rsidRDefault="00FA6563" w:rsidP="003401E6">
      <w:pPr>
        <w:spacing w:after="0" w:line="240" w:lineRule="auto"/>
        <w:jc w:val="center"/>
        <w:rPr>
          <w:rFonts w:eastAsia="Calibri" w:cstheme="minorHAnsi"/>
          <w:b/>
        </w:rPr>
      </w:pPr>
    </w:p>
    <w:p w14:paraId="0FE5CDB2" w14:textId="050E2094" w:rsidR="00FA6563" w:rsidRPr="00FA6563" w:rsidRDefault="00FA6563" w:rsidP="003401E6">
      <w:pPr>
        <w:spacing w:after="0" w:line="240" w:lineRule="auto"/>
        <w:jc w:val="both"/>
        <w:rPr>
          <w:rFonts w:eastAsia="Calibri" w:cstheme="minorHAnsi"/>
          <w:bCs/>
        </w:rPr>
      </w:pPr>
      <w:r w:rsidRPr="00FA6563">
        <w:rPr>
          <w:rFonts w:eastAsia="Calibri" w:cstheme="minorHAnsi"/>
          <w:bCs/>
        </w:rPr>
        <w:t>Za svakoga člana predstavničkog tijela jedinice samouprave podzastupljenog spola, političkim strankama</w:t>
      </w:r>
      <w:r>
        <w:rPr>
          <w:rFonts w:eastAsia="Calibri" w:cstheme="minorHAnsi"/>
          <w:bCs/>
        </w:rPr>
        <w:t xml:space="preserve"> </w:t>
      </w:r>
      <w:r w:rsidRPr="00FA6563">
        <w:rPr>
          <w:rFonts w:eastAsia="Calibri" w:cstheme="minorHAnsi"/>
          <w:bCs/>
        </w:rPr>
        <w:t>odnosno nezavisnim vijećnicima pripada i pravo na naknadu u visini od 10 % iznosa predviđenog po svakom članu predstavničkog tijela jedinice samouprave.</w:t>
      </w:r>
    </w:p>
    <w:p w14:paraId="73934712" w14:textId="77777777" w:rsidR="00FA6563" w:rsidRDefault="00FA6563" w:rsidP="003401E6">
      <w:pPr>
        <w:spacing w:after="0" w:line="240" w:lineRule="auto"/>
        <w:jc w:val="both"/>
        <w:rPr>
          <w:rFonts w:eastAsia="Calibri" w:cstheme="minorHAnsi"/>
          <w:bCs/>
        </w:rPr>
      </w:pPr>
    </w:p>
    <w:p w14:paraId="58584816" w14:textId="35206D53" w:rsidR="00FA6563" w:rsidRDefault="00FA6563" w:rsidP="003401E6">
      <w:pPr>
        <w:spacing w:after="0" w:line="240" w:lineRule="auto"/>
        <w:jc w:val="both"/>
        <w:rPr>
          <w:rFonts w:eastAsia="Calibri" w:cstheme="minorHAnsi"/>
          <w:bCs/>
        </w:rPr>
      </w:pPr>
      <w:r w:rsidRPr="00FA6563">
        <w:rPr>
          <w:rFonts w:eastAsia="Calibri" w:cstheme="minorHAnsi"/>
          <w:bCs/>
        </w:rPr>
        <w:t>Podzastupljenost spola u smislu stavka 1. ovoga članka postoji ako je zastupljenost jednog spola u predstavničkom tijelu jedinice samouprave niža od 40 %.</w:t>
      </w:r>
    </w:p>
    <w:p w14:paraId="380ED069" w14:textId="2B5E1C05" w:rsidR="00FA6563" w:rsidRDefault="00FA6563" w:rsidP="003401E6">
      <w:pPr>
        <w:spacing w:after="0" w:line="240" w:lineRule="auto"/>
        <w:jc w:val="both"/>
        <w:rPr>
          <w:rFonts w:eastAsia="Calibri" w:cstheme="minorHAnsi"/>
          <w:bCs/>
        </w:rPr>
      </w:pPr>
    </w:p>
    <w:p w14:paraId="5465B76B" w14:textId="61F13FD9" w:rsidR="00FA6563" w:rsidRPr="00FA6563" w:rsidRDefault="00FA6563" w:rsidP="003401E6">
      <w:pPr>
        <w:spacing w:after="0" w:line="240" w:lineRule="auto"/>
        <w:jc w:val="both"/>
        <w:rPr>
          <w:rFonts w:eastAsia="Calibri" w:cstheme="minorHAnsi"/>
          <w:bCs/>
        </w:rPr>
      </w:pPr>
      <w:r>
        <w:rPr>
          <w:rFonts w:eastAsia="Calibri" w:cstheme="minorHAnsi"/>
          <w:bCs/>
        </w:rPr>
        <w:lastRenderedPageBreak/>
        <w:t>U Općinskom vijeću Općine Žakanje ne postoji podzastupljenost spola.</w:t>
      </w:r>
    </w:p>
    <w:p w14:paraId="428F442F" w14:textId="77777777" w:rsidR="003401E6" w:rsidRDefault="003401E6" w:rsidP="003401E6">
      <w:pPr>
        <w:spacing w:after="0" w:line="240" w:lineRule="auto"/>
        <w:jc w:val="both"/>
        <w:rPr>
          <w:rFonts w:eastAsia="Calibri" w:cstheme="minorHAnsi"/>
        </w:rPr>
      </w:pPr>
    </w:p>
    <w:p w14:paraId="47009441" w14:textId="071334EB" w:rsidR="00FA6563" w:rsidRPr="00FA6563" w:rsidRDefault="00FA6563" w:rsidP="003401E6">
      <w:pPr>
        <w:spacing w:after="0" w:line="240" w:lineRule="auto"/>
        <w:jc w:val="center"/>
        <w:rPr>
          <w:rFonts w:eastAsia="Calibri" w:cstheme="minorHAnsi"/>
          <w:b/>
          <w:bCs/>
        </w:rPr>
      </w:pPr>
      <w:r w:rsidRPr="00FA6563">
        <w:rPr>
          <w:rFonts w:eastAsia="Calibri" w:cstheme="minorHAnsi"/>
          <w:b/>
          <w:bCs/>
        </w:rPr>
        <w:t>Članak 5.</w:t>
      </w:r>
    </w:p>
    <w:p w14:paraId="06E1DF69" w14:textId="77777777" w:rsidR="00FA6563" w:rsidRDefault="00FA6563" w:rsidP="003401E6">
      <w:pPr>
        <w:spacing w:after="0" w:line="240" w:lineRule="auto"/>
        <w:jc w:val="center"/>
        <w:rPr>
          <w:rFonts w:eastAsia="Calibri" w:cstheme="minorHAnsi"/>
        </w:rPr>
      </w:pPr>
    </w:p>
    <w:p w14:paraId="64D5CF0D" w14:textId="6F27053B" w:rsidR="005D56B4" w:rsidRDefault="005D56B4" w:rsidP="003401E6">
      <w:pPr>
        <w:spacing w:after="0" w:line="240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>Temeljem Izjave o odricanju od prava na redovito godišnje financiranje iz proračuna, prava na redovito godišnje financiranje odrekli su se slijedeći nezavisni vijećnici:</w:t>
      </w:r>
    </w:p>
    <w:p w14:paraId="39CC55FD" w14:textId="77777777" w:rsidR="00817260" w:rsidRPr="00B34C15" w:rsidRDefault="00817260" w:rsidP="00817260">
      <w:pPr>
        <w:pStyle w:val="Odlomakpopisa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rPr>
          <w:rFonts w:eastAsia="Times New Roman" w:cstheme="minorHAnsi"/>
          <w:lang w:eastAsia="zh-CN"/>
        </w:rPr>
      </w:pPr>
      <w:r w:rsidRPr="00B34C15">
        <w:rPr>
          <w:rFonts w:eastAsia="Times New Roman" w:cstheme="minorHAnsi"/>
          <w:lang w:eastAsia="zh-CN"/>
        </w:rPr>
        <w:t>DALIBOR RAHIJA</w:t>
      </w:r>
    </w:p>
    <w:p w14:paraId="6F0B9948" w14:textId="77777777" w:rsidR="00817260" w:rsidRPr="00B34C15" w:rsidRDefault="00817260" w:rsidP="00817260">
      <w:pPr>
        <w:pStyle w:val="Odlomakpopisa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rPr>
          <w:rFonts w:eastAsia="Times New Roman" w:cstheme="minorHAnsi"/>
          <w:lang w:eastAsia="zh-CN"/>
        </w:rPr>
      </w:pPr>
      <w:r w:rsidRPr="00B34C15">
        <w:rPr>
          <w:rFonts w:eastAsia="Times New Roman" w:cstheme="minorHAnsi"/>
          <w:lang w:eastAsia="zh-CN"/>
        </w:rPr>
        <w:t>IRENA HRIBLJAN</w:t>
      </w:r>
    </w:p>
    <w:p w14:paraId="2B045F36" w14:textId="77777777" w:rsidR="00817260" w:rsidRPr="00B34C15" w:rsidRDefault="00817260" w:rsidP="00817260">
      <w:pPr>
        <w:pStyle w:val="Odlomakpopisa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rPr>
          <w:rFonts w:eastAsia="Times New Roman" w:cstheme="minorHAnsi"/>
          <w:lang w:eastAsia="zh-CN"/>
        </w:rPr>
      </w:pPr>
      <w:r w:rsidRPr="00B34C15">
        <w:rPr>
          <w:rFonts w:eastAsia="Times New Roman" w:cstheme="minorHAnsi"/>
          <w:lang w:eastAsia="zh-CN"/>
        </w:rPr>
        <w:t>MLADEN BAHORIĆ</w:t>
      </w:r>
    </w:p>
    <w:p w14:paraId="61C55E6D" w14:textId="77777777" w:rsidR="00817260" w:rsidRPr="00B34C15" w:rsidRDefault="00817260" w:rsidP="00817260">
      <w:pPr>
        <w:pStyle w:val="Odlomakpopisa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rPr>
          <w:rFonts w:eastAsia="Times New Roman" w:cstheme="minorHAnsi"/>
          <w:lang w:eastAsia="zh-CN"/>
        </w:rPr>
      </w:pPr>
      <w:r w:rsidRPr="00B34C15">
        <w:rPr>
          <w:rFonts w:eastAsia="Times New Roman" w:cstheme="minorHAnsi"/>
          <w:lang w:eastAsia="zh-CN"/>
        </w:rPr>
        <w:t>KARMEN DOLINAR</w:t>
      </w:r>
    </w:p>
    <w:p w14:paraId="6BC46432" w14:textId="77777777" w:rsidR="00817260" w:rsidRPr="00B34C15" w:rsidRDefault="00817260" w:rsidP="00817260">
      <w:pPr>
        <w:pStyle w:val="Odlomakpopisa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rPr>
          <w:rFonts w:eastAsia="Times New Roman" w:cstheme="minorHAnsi"/>
          <w:lang w:eastAsia="zh-CN"/>
        </w:rPr>
      </w:pPr>
      <w:r w:rsidRPr="00B34C15">
        <w:rPr>
          <w:rFonts w:eastAsia="Times New Roman" w:cstheme="minorHAnsi"/>
          <w:lang w:eastAsia="zh-CN"/>
        </w:rPr>
        <w:t>DAMIR BABIĆ</w:t>
      </w:r>
    </w:p>
    <w:p w14:paraId="29F29BC9" w14:textId="77777777" w:rsidR="00817260" w:rsidRDefault="00817260" w:rsidP="003401E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lang w:eastAsia="zh-CN"/>
        </w:rPr>
      </w:pPr>
    </w:p>
    <w:p w14:paraId="1FC65AB4" w14:textId="0619E1A8" w:rsidR="00093671" w:rsidRDefault="00093671" w:rsidP="003401E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lang w:eastAsia="zh-CN"/>
        </w:rPr>
      </w:pPr>
      <w:r w:rsidRPr="00C34D8B">
        <w:rPr>
          <w:rFonts w:eastAsia="Times New Roman" w:cstheme="minorHAnsi"/>
          <w:b/>
          <w:lang w:eastAsia="zh-CN"/>
        </w:rPr>
        <w:t xml:space="preserve">Članak </w:t>
      </w:r>
      <w:r w:rsidR="00FA6563">
        <w:rPr>
          <w:rFonts w:eastAsia="Times New Roman" w:cstheme="minorHAnsi"/>
          <w:b/>
          <w:lang w:eastAsia="zh-CN"/>
        </w:rPr>
        <w:t>6</w:t>
      </w:r>
      <w:r w:rsidRPr="00C34D8B">
        <w:rPr>
          <w:rFonts w:eastAsia="Times New Roman" w:cstheme="minorHAnsi"/>
          <w:b/>
          <w:lang w:eastAsia="zh-CN"/>
        </w:rPr>
        <w:t>.</w:t>
      </w:r>
    </w:p>
    <w:p w14:paraId="2A3D58C9" w14:textId="77777777" w:rsidR="005D56B4" w:rsidRDefault="005D56B4" w:rsidP="003401E6">
      <w:pPr>
        <w:spacing w:after="0" w:line="240" w:lineRule="auto"/>
        <w:jc w:val="both"/>
        <w:rPr>
          <w:rFonts w:eastAsia="Times New Roman" w:cstheme="minorHAnsi"/>
          <w:b/>
          <w:lang w:eastAsia="zh-CN"/>
        </w:rPr>
      </w:pPr>
    </w:p>
    <w:p w14:paraId="432951DD" w14:textId="0E83E65F" w:rsidR="003E09B8" w:rsidRPr="00C34D8B" w:rsidRDefault="003E09B8" w:rsidP="003401E6">
      <w:pPr>
        <w:spacing w:after="0" w:line="240" w:lineRule="auto"/>
        <w:jc w:val="both"/>
        <w:rPr>
          <w:rFonts w:eastAsia="Calibri" w:cstheme="minorHAnsi"/>
          <w:b/>
        </w:rPr>
      </w:pPr>
      <w:r w:rsidRPr="00C34D8B">
        <w:rPr>
          <w:rFonts w:cstheme="minorHAnsi"/>
        </w:rPr>
        <w:t>Političkim strankama zastupljenim u tekućem sazivu Općinskog vijeća Općine Žakanje raspoređuju se sredstava kako slijedi: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4"/>
        <w:gridCol w:w="3601"/>
        <w:gridCol w:w="1701"/>
        <w:gridCol w:w="1559"/>
        <w:gridCol w:w="1701"/>
      </w:tblGrid>
      <w:tr w:rsidR="00B14A35" w:rsidRPr="00C34D8B" w14:paraId="182101AC" w14:textId="5E8EAA2B" w:rsidTr="0009498C">
        <w:trPr>
          <w:tblHeader/>
        </w:trPr>
        <w:tc>
          <w:tcPr>
            <w:tcW w:w="794" w:type="dxa"/>
            <w:vAlign w:val="center"/>
          </w:tcPr>
          <w:p w14:paraId="38D261F8" w14:textId="77777777" w:rsidR="00B14A35" w:rsidRPr="00C34D8B" w:rsidRDefault="00B14A35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r w:rsidRPr="00C34D8B">
              <w:rPr>
                <w:rFonts w:eastAsia="Times New Roman" w:cstheme="minorHAnsi"/>
                <w:b/>
                <w:lang w:eastAsia="zh-CN"/>
              </w:rPr>
              <w:t>Redni</w:t>
            </w:r>
          </w:p>
          <w:p w14:paraId="7A052CD9" w14:textId="77777777" w:rsidR="00B14A35" w:rsidRPr="00C34D8B" w:rsidRDefault="00B14A35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r w:rsidRPr="00C34D8B">
              <w:rPr>
                <w:rFonts w:eastAsia="Times New Roman" w:cstheme="minorHAnsi"/>
                <w:b/>
                <w:lang w:eastAsia="zh-CN"/>
              </w:rPr>
              <w:t>broj</w:t>
            </w:r>
          </w:p>
        </w:tc>
        <w:tc>
          <w:tcPr>
            <w:tcW w:w="3601" w:type="dxa"/>
            <w:vAlign w:val="center"/>
          </w:tcPr>
          <w:p w14:paraId="33968528" w14:textId="77777777" w:rsidR="00B14A35" w:rsidRPr="00C34D8B" w:rsidRDefault="00B14A35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r w:rsidRPr="00C34D8B">
              <w:rPr>
                <w:rFonts w:eastAsia="Times New Roman" w:cstheme="minorHAnsi"/>
                <w:b/>
                <w:lang w:eastAsia="zh-CN"/>
              </w:rPr>
              <w:t>Politička stranka i nezavisni vijećnici</w:t>
            </w:r>
          </w:p>
        </w:tc>
        <w:tc>
          <w:tcPr>
            <w:tcW w:w="1701" w:type="dxa"/>
            <w:vAlign w:val="center"/>
          </w:tcPr>
          <w:p w14:paraId="7BF5388E" w14:textId="642AD454" w:rsidR="00B14A35" w:rsidRPr="00C34D8B" w:rsidRDefault="00B14A35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r w:rsidRPr="00C34D8B">
              <w:rPr>
                <w:rFonts w:eastAsia="Times New Roman" w:cstheme="minorHAnsi"/>
                <w:b/>
                <w:lang w:eastAsia="zh-CN"/>
              </w:rPr>
              <w:t>Broj vijećnika</w:t>
            </w:r>
          </w:p>
        </w:tc>
        <w:tc>
          <w:tcPr>
            <w:tcW w:w="1559" w:type="dxa"/>
            <w:vAlign w:val="center"/>
          </w:tcPr>
          <w:p w14:paraId="307F20FB" w14:textId="275C7238" w:rsidR="00B14A35" w:rsidRPr="00C34D8B" w:rsidRDefault="00B14A35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r w:rsidRPr="00C34D8B">
              <w:rPr>
                <w:rFonts w:eastAsia="Times New Roman" w:cstheme="minorHAnsi"/>
                <w:b/>
                <w:lang w:eastAsia="zh-CN"/>
              </w:rPr>
              <w:t>Tromjesečni iznos</w:t>
            </w:r>
          </w:p>
        </w:tc>
        <w:tc>
          <w:tcPr>
            <w:tcW w:w="1701" w:type="dxa"/>
            <w:vAlign w:val="center"/>
          </w:tcPr>
          <w:p w14:paraId="22230C6A" w14:textId="1D8F2486" w:rsidR="00B14A35" w:rsidRPr="00C34D8B" w:rsidRDefault="00B14A35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r>
              <w:rPr>
                <w:rFonts w:eastAsia="Times New Roman" w:cstheme="minorHAnsi"/>
                <w:b/>
                <w:lang w:eastAsia="zh-CN"/>
              </w:rPr>
              <w:t>Godišnji iznos za 202</w:t>
            </w:r>
            <w:r w:rsidR="0030372F">
              <w:rPr>
                <w:rFonts w:eastAsia="Times New Roman" w:cstheme="minorHAnsi"/>
                <w:b/>
                <w:lang w:eastAsia="zh-CN"/>
              </w:rPr>
              <w:t>6</w:t>
            </w:r>
            <w:r>
              <w:rPr>
                <w:rFonts w:eastAsia="Times New Roman" w:cstheme="minorHAnsi"/>
                <w:b/>
                <w:lang w:eastAsia="zh-CN"/>
              </w:rPr>
              <w:t>. godinu</w:t>
            </w:r>
          </w:p>
        </w:tc>
      </w:tr>
      <w:tr w:rsidR="008A3BE0" w:rsidRPr="00C34D8B" w14:paraId="364BC06F" w14:textId="359FFB5A" w:rsidTr="009D0C4D">
        <w:trPr>
          <w:trHeight w:val="1030"/>
        </w:trPr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9D7B6" w14:textId="77777777" w:rsidR="008A3BE0" w:rsidRPr="00C34D8B" w:rsidRDefault="008A3BE0" w:rsidP="003401E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3601" w:type="dxa"/>
            <w:tcBorders>
              <w:left w:val="single" w:sz="4" w:space="0" w:color="auto"/>
            </w:tcBorders>
            <w:vAlign w:val="center"/>
          </w:tcPr>
          <w:p w14:paraId="3CE52BBF" w14:textId="77777777" w:rsidR="008A3BE0" w:rsidRPr="00C34D8B" w:rsidRDefault="008A3BE0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zh-CN"/>
              </w:rPr>
            </w:pPr>
            <w:r w:rsidRPr="00C34D8B">
              <w:rPr>
                <w:rFonts w:eastAsia="Times New Roman" w:cstheme="minorHAnsi"/>
                <w:lang w:eastAsia="zh-CN"/>
              </w:rPr>
              <w:t>HRVATSKA DEMOKRATSKA ZAJEDNICA - HDZ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759F5" w14:textId="5142AA7A" w:rsidR="008A3BE0" w:rsidRPr="00C34D8B" w:rsidRDefault="00817260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Cs/>
                <w:lang w:eastAsia="zh-CN"/>
              </w:rPr>
            </w:pPr>
            <w:r>
              <w:rPr>
                <w:rFonts w:eastAsia="Times New Roman" w:cstheme="minorHAnsi"/>
                <w:bCs/>
                <w:lang w:eastAsia="zh-CN"/>
              </w:rPr>
              <w:t>2</w:t>
            </w:r>
            <w:r w:rsidR="008A3BE0">
              <w:rPr>
                <w:rFonts w:eastAsia="Times New Roman" w:cstheme="minorHAnsi"/>
                <w:bCs/>
                <w:lang w:eastAsia="zh-CN"/>
              </w:rPr>
              <w:t xml:space="preserve"> vijećnik</w:t>
            </w:r>
            <w:r>
              <w:rPr>
                <w:rFonts w:eastAsia="Times New Roman" w:cstheme="minorHAnsi"/>
                <w:bCs/>
                <w:lang w:eastAsia="zh-CN"/>
              </w:rPr>
              <w:t>a</w:t>
            </w:r>
          </w:p>
          <w:p w14:paraId="30D393AF" w14:textId="2302F475" w:rsidR="008A3BE0" w:rsidRPr="00C34D8B" w:rsidRDefault="008A3BE0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Cs/>
                <w:lang w:eastAsia="zh-CN"/>
              </w:rPr>
            </w:pPr>
            <w:r>
              <w:rPr>
                <w:rFonts w:eastAsia="Times New Roman" w:cstheme="minorHAnsi"/>
                <w:bCs/>
                <w:lang w:eastAsia="zh-CN"/>
              </w:rPr>
              <w:t>2 vijećnice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3ECC14EE" w14:textId="67BF531F" w:rsidR="008A3BE0" w:rsidRPr="008A3BE0" w:rsidRDefault="00817260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theme="minorHAnsi"/>
                <w:b/>
                <w:lang w:eastAsia="zh-CN"/>
              </w:rPr>
            </w:pPr>
            <w:r>
              <w:rPr>
                <w:rFonts w:eastAsia="Times New Roman" w:cstheme="minorHAnsi"/>
                <w:b/>
                <w:lang w:eastAsia="zh-CN"/>
              </w:rPr>
              <w:t>150,00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557A720D" w14:textId="49AE915D" w:rsidR="008A3BE0" w:rsidRPr="008A3BE0" w:rsidRDefault="00817260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theme="minorHAnsi"/>
                <w:b/>
                <w:lang w:eastAsia="zh-CN"/>
              </w:rPr>
            </w:pPr>
            <w:r>
              <w:rPr>
                <w:rFonts w:eastAsia="Times New Roman" w:cstheme="minorHAnsi"/>
                <w:b/>
                <w:lang w:eastAsia="zh-CN"/>
              </w:rPr>
              <w:t>600,00</w:t>
            </w:r>
          </w:p>
        </w:tc>
      </w:tr>
      <w:tr w:rsidR="00B14A35" w:rsidRPr="00C34D8B" w14:paraId="6E8D0539" w14:textId="5C4E6A8E" w:rsidTr="0009498C">
        <w:trPr>
          <w:trHeight w:val="510"/>
        </w:trPr>
        <w:tc>
          <w:tcPr>
            <w:tcW w:w="794" w:type="dxa"/>
            <w:vAlign w:val="center"/>
          </w:tcPr>
          <w:p w14:paraId="1E57B1A9" w14:textId="77777777" w:rsidR="00B14A35" w:rsidRPr="00C34D8B" w:rsidRDefault="00B14A35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lang w:eastAsia="zh-CN"/>
              </w:rPr>
            </w:pPr>
          </w:p>
        </w:tc>
        <w:tc>
          <w:tcPr>
            <w:tcW w:w="3601" w:type="dxa"/>
            <w:vAlign w:val="center"/>
          </w:tcPr>
          <w:p w14:paraId="25476D0C" w14:textId="47047BE3" w:rsidR="00B14A35" w:rsidRPr="00C34D8B" w:rsidRDefault="00B14A35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r>
              <w:rPr>
                <w:rFonts w:eastAsia="Times New Roman" w:cstheme="minorHAnsi"/>
                <w:b/>
                <w:lang w:eastAsia="zh-CN"/>
              </w:rPr>
              <w:t>UKUPNO</w:t>
            </w:r>
          </w:p>
        </w:tc>
        <w:tc>
          <w:tcPr>
            <w:tcW w:w="1701" w:type="dxa"/>
            <w:vAlign w:val="center"/>
          </w:tcPr>
          <w:p w14:paraId="3C2298DF" w14:textId="12119FAA" w:rsidR="00B14A35" w:rsidRPr="00C34D8B" w:rsidRDefault="00B14A35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r>
              <w:rPr>
                <w:rFonts w:eastAsia="Times New Roman" w:cstheme="minorHAnsi"/>
                <w:b/>
                <w:lang w:eastAsia="zh-CN"/>
              </w:rPr>
              <w:t>4</w:t>
            </w:r>
          </w:p>
        </w:tc>
        <w:tc>
          <w:tcPr>
            <w:tcW w:w="1559" w:type="dxa"/>
            <w:vAlign w:val="center"/>
          </w:tcPr>
          <w:p w14:paraId="402F383B" w14:textId="37F5E1E8" w:rsidR="00B14A35" w:rsidRPr="00C34D8B" w:rsidRDefault="001B1129" w:rsidP="003401E6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lang w:eastAsia="zh-CN"/>
              </w:rPr>
            </w:pPr>
            <w:r>
              <w:rPr>
                <w:rFonts w:eastAsia="Times New Roman" w:cstheme="minorHAnsi"/>
                <w:b/>
                <w:bCs/>
                <w:lang w:eastAsia="zh-CN"/>
              </w:rPr>
              <w:t>150,00</w:t>
            </w:r>
          </w:p>
        </w:tc>
        <w:tc>
          <w:tcPr>
            <w:tcW w:w="1701" w:type="dxa"/>
            <w:vAlign w:val="center"/>
          </w:tcPr>
          <w:p w14:paraId="475AB69B" w14:textId="7D8BEFE3" w:rsidR="00B14A35" w:rsidRPr="00C34D8B" w:rsidRDefault="00377CEB" w:rsidP="003401E6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lang w:eastAsia="zh-CN"/>
              </w:rPr>
            </w:pPr>
            <w:r>
              <w:rPr>
                <w:rFonts w:eastAsia="Times New Roman" w:cstheme="minorHAnsi"/>
                <w:b/>
                <w:bCs/>
                <w:lang w:eastAsia="zh-CN"/>
              </w:rPr>
              <w:t>600,00</w:t>
            </w:r>
          </w:p>
        </w:tc>
      </w:tr>
    </w:tbl>
    <w:p w14:paraId="64CBA63F" w14:textId="77777777" w:rsidR="00FB0BBA" w:rsidRPr="00C34D8B" w:rsidRDefault="00FB0BBA" w:rsidP="003401E6">
      <w:pPr>
        <w:spacing w:after="0" w:line="240" w:lineRule="auto"/>
        <w:jc w:val="center"/>
        <w:rPr>
          <w:rFonts w:eastAsia="Times New Roman" w:cstheme="minorHAnsi"/>
          <w:b/>
          <w:color w:val="000000"/>
          <w:lang w:eastAsia="hr-HR"/>
        </w:rPr>
      </w:pPr>
    </w:p>
    <w:p w14:paraId="73B5B053" w14:textId="6F322C78" w:rsidR="00FB0BBA" w:rsidRDefault="00FB0BBA" w:rsidP="003401E6">
      <w:pPr>
        <w:spacing w:after="0" w:line="240" w:lineRule="auto"/>
        <w:jc w:val="center"/>
        <w:rPr>
          <w:rFonts w:eastAsia="Times New Roman" w:cstheme="minorHAnsi"/>
          <w:b/>
          <w:color w:val="000000"/>
          <w:lang w:eastAsia="hr-HR"/>
        </w:rPr>
      </w:pPr>
      <w:r w:rsidRPr="004D51FC">
        <w:rPr>
          <w:rFonts w:eastAsia="Times New Roman" w:cstheme="minorHAnsi"/>
          <w:b/>
          <w:color w:val="000000"/>
          <w:lang w:eastAsia="hr-HR"/>
        </w:rPr>
        <w:t xml:space="preserve">Članak </w:t>
      </w:r>
      <w:r w:rsidR="008A3BE0">
        <w:rPr>
          <w:rFonts w:eastAsia="Times New Roman" w:cstheme="minorHAnsi"/>
          <w:b/>
          <w:color w:val="000000"/>
          <w:lang w:eastAsia="hr-HR"/>
        </w:rPr>
        <w:t>7</w:t>
      </w:r>
      <w:r w:rsidRPr="004D51FC">
        <w:rPr>
          <w:rFonts w:eastAsia="Times New Roman" w:cstheme="minorHAnsi"/>
          <w:b/>
          <w:color w:val="000000"/>
          <w:lang w:eastAsia="hr-HR"/>
        </w:rPr>
        <w:t>.</w:t>
      </w:r>
    </w:p>
    <w:p w14:paraId="10991D4E" w14:textId="77777777" w:rsidR="004D51FC" w:rsidRPr="004D51FC" w:rsidRDefault="004D51FC" w:rsidP="003401E6">
      <w:pPr>
        <w:spacing w:after="0" w:line="240" w:lineRule="auto"/>
        <w:jc w:val="center"/>
        <w:rPr>
          <w:rFonts w:eastAsia="Times New Roman" w:cstheme="minorHAnsi"/>
          <w:b/>
          <w:color w:val="000000"/>
          <w:lang w:eastAsia="hr-HR"/>
        </w:rPr>
      </w:pPr>
    </w:p>
    <w:p w14:paraId="1C3A6082" w14:textId="6DC548E9" w:rsidR="00FB0BBA" w:rsidRDefault="00FB0BBA" w:rsidP="003401E6">
      <w:pPr>
        <w:spacing w:after="0" w:line="240" w:lineRule="auto"/>
        <w:jc w:val="both"/>
        <w:rPr>
          <w:rFonts w:cstheme="minorHAnsi"/>
        </w:rPr>
      </w:pPr>
      <w:r w:rsidRPr="00C34D8B">
        <w:rPr>
          <w:rFonts w:eastAsia="Times New Roman" w:cstheme="minorHAnsi"/>
          <w:color w:val="000000"/>
          <w:lang w:eastAsia="hr-HR"/>
        </w:rPr>
        <w:t>Sredstva raspoređena prema članku 5. ove Odluke doznačuju se na žiro račun  političk</w:t>
      </w:r>
      <w:r w:rsidR="00817260">
        <w:rPr>
          <w:rFonts w:eastAsia="Times New Roman" w:cstheme="minorHAnsi"/>
          <w:color w:val="000000"/>
          <w:lang w:eastAsia="hr-HR"/>
        </w:rPr>
        <w:t>e</w:t>
      </w:r>
      <w:r w:rsidRPr="00C34D8B">
        <w:rPr>
          <w:rFonts w:eastAsia="Times New Roman" w:cstheme="minorHAnsi"/>
          <w:color w:val="000000"/>
          <w:lang w:eastAsia="hr-HR"/>
        </w:rPr>
        <w:t xml:space="preserve"> stran</w:t>
      </w:r>
      <w:r w:rsidR="00817260">
        <w:rPr>
          <w:rFonts w:eastAsia="Times New Roman" w:cstheme="minorHAnsi"/>
          <w:color w:val="000000"/>
          <w:lang w:eastAsia="hr-HR"/>
        </w:rPr>
        <w:t>ke</w:t>
      </w:r>
      <w:r w:rsidR="004D51FC">
        <w:rPr>
          <w:rFonts w:eastAsia="Times New Roman" w:cstheme="minorHAnsi"/>
          <w:color w:val="000000"/>
          <w:lang w:eastAsia="hr-HR"/>
        </w:rPr>
        <w:t xml:space="preserve">, </w:t>
      </w:r>
      <w:r w:rsidRPr="00C34D8B">
        <w:rPr>
          <w:rFonts w:cstheme="minorHAnsi"/>
          <w:color w:val="000000"/>
        </w:rPr>
        <w:t>tromjesečno u jednakim iznosima.</w:t>
      </w:r>
      <w:r w:rsidRPr="00C34D8B">
        <w:rPr>
          <w:rFonts w:cstheme="minorHAnsi"/>
        </w:rPr>
        <w:t xml:space="preserve"> </w:t>
      </w:r>
    </w:p>
    <w:p w14:paraId="41AA828A" w14:textId="77777777" w:rsidR="00377CEB" w:rsidRDefault="00377CEB" w:rsidP="003401E6">
      <w:pPr>
        <w:spacing w:after="0" w:line="240" w:lineRule="auto"/>
        <w:jc w:val="both"/>
        <w:rPr>
          <w:rFonts w:cstheme="minorHAnsi"/>
        </w:rPr>
      </w:pPr>
    </w:p>
    <w:p w14:paraId="5EEB2323" w14:textId="4B86099F" w:rsidR="00377CEB" w:rsidRPr="00C34D8B" w:rsidRDefault="00377CEB" w:rsidP="003401E6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Ako se početak ili završetak mandata ne poklapaju s početkom ili završetkom tromjesečja, u tom se tromjesečju isplaćuje iznos razmjeran broju dana trajanja mandata.</w:t>
      </w:r>
    </w:p>
    <w:p w14:paraId="22783FAD" w14:textId="77777777" w:rsidR="00FB0BBA" w:rsidRPr="00C34D8B" w:rsidRDefault="00FB0BBA" w:rsidP="003401E6">
      <w:pPr>
        <w:spacing w:after="0" w:line="240" w:lineRule="auto"/>
        <w:rPr>
          <w:rFonts w:eastAsia="Times New Roman" w:cstheme="minorHAnsi"/>
          <w:b/>
          <w:color w:val="000000"/>
          <w:lang w:eastAsia="hr-HR"/>
        </w:rPr>
      </w:pPr>
    </w:p>
    <w:p w14:paraId="7A2F94EE" w14:textId="39C61358" w:rsidR="00FB0BBA" w:rsidRPr="004D51FC" w:rsidRDefault="00FB0BBA" w:rsidP="003401E6">
      <w:pPr>
        <w:spacing w:after="0" w:line="240" w:lineRule="auto"/>
        <w:jc w:val="center"/>
        <w:rPr>
          <w:rFonts w:eastAsia="Times New Roman" w:cstheme="minorHAnsi"/>
          <w:b/>
          <w:color w:val="000000"/>
          <w:lang w:eastAsia="hr-HR"/>
        </w:rPr>
      </w:pPr>
      <w:r w:rsidRPr="004D51FC">
        <w:rPr>
          <w:rFonts w:eastAsia="Times New Roman" w:cstheme="minorHAnsi"/>
          <w:b/>
          <w:color w:val="000000"/>
          <w:lang w:eastAsia="hr-HR"/>
        </w:rPr>
        <w:t xml:space="preserve">Članak </w:t>
      </w:r>
      <w:r w:rsidR="008A3BE0">
        <w:rPr>
          <w:rFonts w:eastAsia="Times New Roman" w:cstheme="minorHAnsi"/>
          <w:b/>
          <w:color w:val="000000"/>
          <w:lang w:eastAsia="hr-HR"/>
        </w:rPr>
        <w:t>8</w:t>
      </w:r>
      <w:r w:rsidRPr="004D51FC">
        <w:rPr>
          <w:rFonts w:eastAsia="Times New Roman" w:cstheme="minorHAnsi"/>
          <w:b/>
          <w:color w:val="000000"/>
          <w:lang w:eastAsia="hr-HR"/>
        </w:rPr>
        <w:t>.</w:t>
      </w:r>
    </w:p>
    <w:p w14:paraId="5F830BAA" w14:textId="77777777" w:rsidR="004D51FC" w:rsidRDefault="004D51FC" w:rsidP="003401E6">
      <w:pPr>
        <w:spacing w:after="0" w:line="240" w:lineRule="auto"/>
        <w:jc w:val="both"/>
        <w:rPr>
          <w:rFonts w:eastAsia="Times New Roman" w:cstheme="minorHAnsi"/>
          <w:bCs/>
          <w:color w:val="000000"/>
          <w:lang w:eastAsia="hr-HR"/>
        </w:rPr>
      </w:pPr>
    </w:p>
    <w:p w14:paraId="270B1015" w14:textId="0004446F" w:rsidR="00615D56" w:rsidRPr="00377CEB" w:rsidRDefault="00FB0BBA" w:rsidP="00377CEB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C34D8B">
        <w:rPr>
          <w:rFonts w:eastAsia="Times New Roman" w:cstheme="minorHAnsi"/>
          <w:lang w:eastAsia="hr-HR"/>
        </w:rPr>
        <w:t>Ova Odluka</w:t>
      </w:r>
      <w:r w:rsidR="00377CEB" w:rsidRPr="00377CEB">
        <w:t xml:space="preserve"> </w:t>
      </w:r>
      <w:r w:rsidR="00377CEB" w:rsidRPr="00377CEB">
        <w:rPr>
          <w:rFonts w:eastAsia="Times New Roman" w:cstheme="minorHAnsi"/>
          <w:lang w:eastAsia="hr-HR"/>
        </w:rPr>
        <w:t xml:space="preserve">o raspoređivanju sredstava Proračuna Općine Žakanje </w:t>
      </w:r>
      <w:r w:rsidR="00377CEB">
        <w:rPr>
          <w:rFonts w:eastAsia="Times New Roman" w:cstheme="minorHAnsi"/>
          <w:lang w:eastAsia="hr-HR"/>
        </w:rPr>
        <w:t xml:space="preserve"> </w:t>
      </w:r>
      <w:r w:rsidR="00377CEB" w:rsidRPr="00377CEB">
        <w:rPr>
          <w:rFonts w:eastAsia="Times New Roman" w:cstheme="minorHAnsi"/>
          <w:lang w:eastAsia="hr-HR"/>
        </w:rPr>
        <w:t>za redovito godišnje  financiranje političkih</w:t>
      </w:r>
      <w:r w:rsidR="00377CEB">
        <w:rPr>
          <w:rFonts w:eastAsia="Times New Roman" w:cstheme="minorHAnsi"/>
          <w:lang w:eastAsia="hr-HR"/>
        </w:rPr>
        <w:t xml:space="preserve"> </w:t>
      </w:r>
      <w:r w:rsidR="00377CEB" w:rsidRPr="00377CEB">
        <w:rPr>
          <w:rFonts w:eastAsia="Times New Roman" w:cstheme="minorHAnsi"/>
          <w:lang w:eastAsia="hr-HR"/>
        </w:rPr>
        <w:t xml:space="preserve">stranaka i nezavisnih vijećnika </w:t>
      </w:r>
      <w:r w:rsidR="00377CEB">
        <w:rPr>
          <w:rFonts w:eastAsia="Times New Roman" w:cstheme="minorHAnsi"/>
          <w:lang w:eastAsia="hr-HR"/>
        </w:rPr>
        <w:t xml:space="preserve"> </w:t>
      </w:r>
      <w:r w:rsidR="00377CEB" w:rsidRPr="00377CEB">
        <w:rPr>
          <w:rFonts w:eastAsia="Times New Roman" w:cstheme="minorHAnsi"/>
          <w:lang w:eastAsia="hr-HR"/>
        </w:rPr>
        <w:t>zastupljenih u tekućem sazivu Općinskog vijeća Općine Žakanje u 202</w:t>
      </w:r>
      <w:r w:rsidR="00817260">
        <w:rPr>
          <w:rFonts w:eastAsia="Times New Roman" w:cstheme="minorHAnsi"/>
          <w:lang w:eastAsia="hr-HR"/>
        </w:rPr>
        <w:t>6</w:t>
      </w:r>
      <w:r w:rsidR="00377CEB" w:rsidRPr="00377CEB">
        <w:rPr>
          <w:rFonts w:eastAsia="Times New Roman" w:cstheme="minorHAnsi"/>
          <w:lang w:eastAsia="hr-HR"/>
        </w:rPr>
        <w:t>. godini</w:t>
      </w:r>
      <w:r w:rsidRPr="00C34D8B">
        <w:rPr>
          <w:rFonts w:eastAsia="Times New Roman" w:cstheme="minorHAnsi"/>
          <w:lang w:eastAsia="hr-HR"/>
        </w:rPr>
        <w:t xml:space="preserve"> </w:t>
      </w:r>
      <w:r w:rsidR="00377CEB">
        <w:rPr>
          <w:rFonts w:eastAsia="Times New Roman" w:cstheme="minorHAnsi"/>
          <w:lang w:eastAsia="hr-HR"/>
        </w:rPr>
        <w:t xml:space="preserve">objavit će se u </w:t>
      </w:r>
      <w:r w:rsidR="0009498C">
        <w:rPr>
          <w:rFonts w:eastAsia="Times New Roman" w:cstheme="minorHAnsi"/>
          <w:lang w:eastAsia="hr-HR"/>
        </w:rPr>
        <w:t>„</w:t>
      </w:r>
      <w:r w:rsidR="004D51FC">
        <w:rPr>
          <w:rFonts w:eastAsia="Times New Roman" w:cstheme="minorHAnsi"/>
          <w:lang w:eastAsia="hr-HR"/>
        </w:rPr>
        <w:t xml:space="preserve">Službenom glasniku </w:t>
      </w:r>
      <w:r w:rsidR="00615D56" w:rsidRPr="00C34D8B">
        <w:rPr>
          <w:rFonts w:eastAsia="Times New Roman" w:cstheme="minorHAnsi"/>
          <w:lang w:eastAsia="hr-HR"/>
        </w:rPr>
        <w:t>Općine Žakanje</w:t>
      </w:r>
      <w:r w:rsidR="0009498C">
        <w:rPr>
          <w:rFonts w:eastAsia="Times New Roman" w:cstheme="minorHAnsi"/>
          <w:lang w:eastAsia="hr-HR"/>
        </w:rPr>
        <w:t>“</w:t>
      </w:r>
      <w:r w:rsidR="00377CEB">
        <w:rPr>
          <w:rFonts w:eastAsia="Times New Roman" w:cstheme="minorHAnsi"/>
          <w:lang w:eastAsia="hr-HR"/>
        </w:rPr>
        <w:t>, a stupa na snagu 01. siječnja 202</w:t>
      </w:r>
      <w:r w:rsidR="00817260">
        <w:rPr>
          <w:rFonts w:eastAsia="Times New Roman" w:cstheme="minorHAnsi"/>
          <w:lang w:eastAsia="hr-HR"/>
        </w:rPr>
        <w:t>6</w:t>
      </w:r>
      <w:r w:rsidR="00377CEB">
        <w:rPr>
          <w:rFonts w:eastAsia="Times New Roman" w:cstheme="minorHAnsi"/>
          <w:lang w:eastAsia="hr-HR"/>
        </w:rPr>
        <w:t>. godine.</w:t>
      </w:r>
    </w:p>
    <w:p w14:paraId="0EF8066C" w14:textId="77777777" w:rsidR="00615D56" w:rsidRPr="00C34D8B" w:rsidRDefault="00615D56" w:rsidP="003401E6">
      <w:pPr>
        <w:spacing w:after="0" w:line="240" w:lineRule="auto"/>
        <w:jc w:val="both"/>
        <w:rPr>
          <w:rFonts w:eastAsia="Times New Roman" w:cstheme="minorHAnsi"/>
          <w:color w:val="000000"/>
          <w:lang w:eastAsia="hr-HR"/>
        </w:rPr>
      </w:pPr>
    </w:p>
    <w:p w14:paraId="50483A0A" w14:textId="77777777" w:rsidR="00044345" w:rsidRDefault="004D51FC" w:rsidP="003401E6">
      <w:pPr>
        <w:spacing w:after="0" w:line="240" w:lineRule="auto"/>
        <w:jc w:val="right"/>
        <w:rPr>
          <w:rFonts w:eastAsia="Times New Roman" w:cstheme="minorHAnsi"/>
          <w:b/>
          <w:bCs/>
          <w:color w:val="000000"/>
          <w:lang w:eastAsia="hr-HR"/>
        </w:rPr>
      </w:pPr>
      <w:r w:rsidRPr="004D51FC">
        <w:rPr>
          <w:rFonts w:eastAsia="Times New Roman" w:cstheme="minorHAnsi"/>
          <w:b/>
          <w:bCs/>
          <w:color w:val="000000"/>
          <w:lang w:eastAsia="hr-HR"/>
        </w:rPr>
        <w:t>PREDSJEDNI</w:t>
      </w:r>
      <w:r w:rsidR="00044345">
        <w:rPr>
          <w:rFonts w:eastAsia="Times New Roman" w:cstheme="minorHAnsi"/>
          <w:b/>
          <w:bCs/>
          <w:color w:val="000000"/>
          <w:lang w:eastAsia="hr-HR"/>
        </w:rPr>
        <w:t>CA</w:t>
      </w:r>
    </w:p>
    <w:p w14:paraId="4423DDCF" w14:textId="7DE77941" w:rsidR="004D51FC" w:rsidRPr="004D51FC" w:rsidRDefault="004D51FC" w:rsidP="003401E6">
      <w:pPr>
        <w:spacing w:after="0" w:line="240" w:lineRule="auto"/>
        <w:jc w:val="right"/>
        <w:rPr>
          <w:rFonts w:eastAsia="Times New Roman" w:cstheme="minorHAnsi"/>
          <w:b/>
          <w:bCs/>
          <w:color w:val="000000"/>
          <w:lang w:eastAsia="hr-HR"/>
        </w:rPr>
      </w:pPr>
      <w:r w:rsidRPr="004D51FC">
        <w:rPr>
          <w:rFonts w:eastAsia="Times New Roman" w:cstheme="minorHAnsi"/>
          <w:b/>
          <w:bCs/>
          <w:color w:val="000000"/>
          <w:lang w:eastAsia="hr-HR"/>
        </w:rPr>
        <w:t>OPĆINSKOG VIJEĆA</w:t>
      </w:r>
    </w:p>
    <w:p w14:paraId="28ADF121" w14:textId="0BED216A" w:rsidR="00D90A1C" w:rsidRPr="008A3BE0" w:rsidRDefault="00615D56" w:rsidP="003401E6">
      <w:pPr>
        <w:spacing w:after="0" w:line="240" w:lineRule="auto"/>
        <w:jc w:val="right"/>
        <w:rPr>
          <w:rFonts w:cstheme="minorHAnsi"/>
        </w:rPr>
      </w:pPr>
      <w:r w:rsidRPr="00C34D8B">
        <w:rPr>
          <w:rFonts w:cstheme="minorHAnsi"/>
        </w:rPr>
        <w:t xml:space="preserve">  </w:t>
      </w:r>
      <w:r w:rsidR="00044345">
        <w:rPr>
          <w:rFonts w:cstheme="minorHAnsi"/>
        </w:rPr>
        <w:t>Irena Hribljan</w:t>
      </w:r>
    </w:p>
    <w:sectPr w:rsidR="00D90A1C" w:rsidRPr="008A3BE0" w:rsidSect="00E15F3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639D4" w14:textId="77777777" w:rsidR="007C7CFE" w:rsidRDefault="007C7CFE" w:rsidP="00E15F36">
      <w:pPr>
        <w:spacing w:after="0" w:line="240" w:lineRule="auto"/>
      </w:pPr>
      <w:r>
        <w:separator/>
      </w:r>
    </w:p>
  </w:endnote>
  <w:endnote w:type="continuationSeparator" w:id="0">
    <w:p w14:paraId="77B1AA19" w14:textId="77777777" w:rsidR="007C7CFE" w:rsidRDefault="007C7CFE" w:rsidP="00E15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AB5E0" w14:textId="77777777" w:rsidR="007C7CFE" w:rsidRDefault="007C7CFE" w:rsidP="00E15F36">
      <w:pPr>
        <w:spacing w:after="0" w:line="240" w:lineRule="auto"/>
      </w:pPr>
      <w:r>
        <w:separator/>
      </w:r>
    </w:p>
  </w:footnote>
  <w:footnote w:type="continuationSeparator" w:id="0">
    <w:p w14:paraId="4A3DE361" w14:textId="77777777" w:rsidR="007C7CFE" w:rsidRDefault="007C7CFE" w:rsidP="00E15F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C4CE0"/>
    <w:multiLevelType w:val="hybridMultilevel"/>
    <w:tmpl w:val="11346382"/>
    <w:lvl w:ilvl="0" w:tplc="4C8027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809B3"/>
    <w:multiLevelType w:val="hybridMultilevel"/>
    <w:tmpl w:val="E43428C4"/>
    <w:lvl w:ilvl="0" w:tplc="E72E7332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2365BD"/>
    <w:multiLevelType w:val="hybridMultilevel"/>
    <w:tmpl w:val="C3E007D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7B24815"/>
    <w:multiLevelType w:val="hybridMultilevel"/>
    <w:tmpl w:val="BB1CC6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193273"/>
    <w:multiLevelType w:val="hybridMultilevel"/>
    <w:tmpl w:val="BF944A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0734811">
    <w:abstractNumId w:val="2"/>
  </w:num>
  <w:num w:numId="2" w16cid:durableId="2007980227">
    <w:abstractNumId w:val="1"/>
  </w:num>
  <w:num w:numId="3" w16cid:durableId="684865991">
    <w:abstractNumId w:val="4"/>
  </w:num>
  <w:num w:numId="4" w16cid:durableId="1083331646">
    <w:abstractNumId w:val="3"/>
  </w:num>
  <w:num w:numId="5" w16cid:durableId="1718314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BBA"/>
    <w:rsid w:val="00044345"/>
    <w:rsid w:val="00093671"/>
    <w:rsid w:val="0009498C"/>
    <w:rsid w:val="000E7A5C"/>
    <w:rsid w:val="00135D2E"/>
    <w:rsid w:val="00187439"/>
    <w:rsid w:val="001B1129"/>
    <w:rsid w:val="001F009A"/>
    <w:rsid w:val="00226B69"/>
    <w:rsid w:val="00297D85"/>
    <w:rsid w:val="002A18AD"/>
    <w:rsid w:val="002D149A"/>
    <w:rsid w:val="002E0CF6"/>
    <w:rsid w:val="0030372F"/>
    <w:rsid w:val="0030493B"/>
    <w:rsid w:val="00315B6E"/>
    <w:rsid w:val="003401E6"/>
    <w:rsid w:val="00377CEB"/>
    <w:rsid w:val="003D754A"/>
    <w:rsid w:val="003E09B8"/>
    <w:rsid w:val="003F3E2F"/>
    <w:rsid w:val="00493015"/>
    <w:rsid w:val="004D51FC"/>
    <w:rsid w:val="00514561"/>
    <w:rsid w:val="00530419"/>
    <w:rsid w:val="005972FB"/>
    <w:rsid w:val="005D56B4"/>
    <w:rsid w:val="00615D56"/>
    <w:rsid w:val="00625C2B"/>
    <w:rsid w:val="00672A3C"/>
    <w:rsid w:val="00730A3B"/>
    <w:rsid w:val="007544DE"/>
    <w:rsid w:val="0076342E"/>
    <w:rsid w:val="007C738F"/>
    <w:rsid w:val="007C7CFE"/>
    <w:rsid w:val="007F795D"/>
    <w:rsid w:val="00802AC6"/>
    <w:rsid w:val="00806559"/>
    <w:rsid w:val="00816663"/>
    <w:rsid w:val="00817260"/>
    <w:rsid w:val="008A3BE0"/>
    <w:rsid w:val="00922905"/>
    <w:rsid w:val="0097293D"/>
    <w:rsid w:val="00991F1F"/>
    <w:rsid w:val="009A73CB"/>
    <w:rsid w:val="009C1DE5"/>
    <w:rsid w:val="009D24A4"/>
    <w:rsid w:val="00A2340E"/>
    <w:rsid w:val="00A41D33"/>
    <w:rsid w:val="00AF532F"/>
    <w:rsid w:val="00B14A35"/>
    <w:rsid w:val="00B218F0"/>
    <w:rsid w:val="00C05526"/>
    <w:rsid w:val="00C34D8B"/>
    <w:rsid w:val="00C513BB"/>
    <w:rsid w:val="00D90A1C"/>
    <w:rsid w:val="00E15F36"/>
    <w:rsid w:val="00F028D7"/>
    <w:rsid w:val="00F878FF"/>
    <w:rsid w:val="00FA028C"/>
    <w:rsid w:val="00FA6563"/>
    <w:rsid w:val="00FB0BBA"/>
    <w:rsid w:val="00FC5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3D27C"/>
  <w15:docId w15:val="{EB9C9274-8DAE-4650-B625-16D703D36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BBA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FB0B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FB0BBA"/>
    <w:pPr>
      <w:ind w:left="720"/>
      <w:contextualSpacing/>
    </w:pPr>
  </w:style>
  <w:style w:type="paragraph" w:styleId="Bezproreda">
    <w:name w:val="No Spacing"/>
    <w:uiPriority w:val="1"/>
    <w:qFormat/>
    <w:rsid w:val="00FB0BBA"/>
    <w:pPr>
      <w:spacing w:after="0" w:line="240" w:lineRule="auto"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E15F36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E15F36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E15F36"/>
    <w:rPr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1B11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B1129"/>
  </w:style>
  <w:style w:type="paragraph" w:styleId="Podnoje">
    <w:name w:val="footer"/>
    <w:basedOn w:val="Normal"/>
    <w:link w:val="PodnojeChar"/>
    <w:uiPriority w:val="99"/>
    <w:unhideWhenUsed/>
    <w:rsid w:val="001B11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B11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314E9-4231-421E-B6B9-09A9A58F4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Općina Žakanje</cp:lastModifiedBy>
  <cp:revision>7</cp:revision>
  <cp:lastPrinted>2021-09-24T11:36:00Z</cp:lastPrinted>
  <dcterms:created xsi:type="dcterms:W3CDTF">2023-12-11T07:47:00Z</dcterms:created>
  <dcterms:modified xsi:type="dcterms:W3CDTF">2025-12-09T13:28:00Z</dcterms:modified>
</cp:coreProperties>
</file>